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Look w:val="04A0" w:firstRow="1" w:lastRow="0" w:firstColumn="1" w:lastColumn="0" w:noHBand="0" w:noVBand="1"/>
      </w:tblPr>
      <w:tblGrid>
        <w:gridCol w:w="10682"/>
      </w:tblGrid>
      <w:tr w:rsidR="0028359D" w14:paraId="4472DB19" w14:textId="77777777" w:rsidTr="0028359D">
        <w:tc>
          <w:tcPr>
            <w:tcW w:w="10682" w:type="dxa"/>
          </w:tcPr>
          <w:p w14:paraId="756EA20D" w14:textId="77777777" w:rsidR="0007022C" w:rsidRDefault="0028359D" w:rsidP="0028359D">
            <w:pPr>
              <w:jc w:val="center"/>
              <w:rPr>
                <w:rFonts w:ascii="Times New Roman" w:hAnsi="Times New Roman" w:cs="Times New Roman"/>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022C">
              <w:rPr>
                <w:rFonts w:ascii="Times New Roman" w:hAnsi="Times New Roman" w:cs="Times New Roman"/>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Развитие произвольного поведения </w:t>
            </w:r>
          </w:p>
          <w:p w14:paraId="304BD1B9" w14:textId="77777777" w:rsidR="0028359D" w:rsidRPr="0007022C" w:rsidRDefault="0028359D" w:rsidP="0028359D">
            <w:pPr>
              <w:jc w:val="center"/>
              <w:rPr>
                <w:rFonts w:ascii="Times New Roman" w:hAnsi="Times New Roman" w:cs="Times New Roman"/>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7022C">
              <w:rPr>
                <w:rFonts w:ascii="Times New Roman" w:hAnsi="Times New Roman" w:cs="Times New Roman"/>
                <w:b/>
                <w:sz w:val="48"/>
                <w:szCs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у дошкольников</w:t>
            </w:r>
          </w:p>
          <w:p w14:paraId="67B96991" w14:textId="77777777" w:rsidR="0028359D" w:rsidRDefault="0028359D" w:rsidP="0028359D">
            <w:pPr>
              <w:jc w:val="center"/>
              <w:rPr>
                <w:rFonts w:ascii="Times New Roman" w:hAnsi="Times New Roman" w:cs="Times New Roman"/>
                <w:sz w:val="28"/>
                <w:szCs w:val="28"/>
              </w:rPr>
            </w:pPr>
          </w:p>
          <w:p w14:paraId="4F13C4D4" w14:textId="77777777" w:rsidR="0028359D" w:rsidRDefault="0028359D" w:rsidP="0028359D">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A9A7A0E" wp14:editId="4349526A">
                  <wp:extent cx="5247406" cy="3596640"/>
                  <wp:effectExtent l="0" t="0" r="0" b="3810"/>
                  <wp:docPr id="1" name="Рисунок 1" descr="C:\Users\User\Desktop\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3.jpg"/>
                          <pic:cNvPicPr>
                            <a:picLocks noChangeAspect="1" noChangeArrowheads="1"/>
                          </pic:cNvPicPr>
                        </pic:nvPicPr>
                        <pic:blipFill rotWithShape="1">
                          <a:blip r:embed="rId4">
                            <a:extLst>
                              <a:ext uri="{28A0092B-C50C-407E-A947-70E740481C1C}">
                                <a14:useLocalDpi xmlns:a14="http://schemas.microsoft.com/office/drawing/2010/main" val="0"/>
                              </a:ext>
                            </a:extLst>
                          </a:blip>
                          <a:srcRect b="8612"/>
                          <a:stretch/>
                        </pic:blipFill>
                        <pic:spPr bwMode="auto">
                          <a:xfrm>
                            <a:off x="0" y="0"/>
                            <a:ext cx="5247406" cy="35966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54C1F02" w14:textId="77777777" w:rsidR="0007022C" w:rsidRPr="002871B9" w:rsidRDefault="0007022C" w:rsidP="002871B9">
      <w:pPr>
        <w:pStyle w:val="af7"/>
        <w:spacing w:after="0"/>
        <w:jc w:val="center"/>
        <w:rPr>
          <w:rStyle w:val="af6"/>
          <w:rFonts w:ascii="Times New Roman" w:hAnsi="Times New Roman" w:cs="Times New Roman"/>
          <w:sz w:val="28"/>
          <w:szCs w:val="28"/>
        </w:rPr>
      </w:pPr>
      <w:r w:rsidRPr="002871B9">
        <w:rPr>
          <w:rFonts w:ascii="Times New Roman" w:hAnsi="Times New Roman" w:cs="Times New Roman"/>
          <w:b/>
          <w:sz w:val="28"/>
          <w:szCs w:val="28"/>
        </w:rPr>
        <w:t xml:space="preserve">Игры, способствующие </w:t>
      </w:r>
      <w:r w:rsidRPr="002871B9">
        <w:rPr>
          <w:rStyle w:val="af6"/>
          <w:rFonts w:ascii="Times New Roman" w:hAnsi="Times New Roman" w:cs="Times New Roman"/>
          <w:sz w:val="28"/>
          <w:szCs w:val="28"/>
        </w:rPr>
        <w:t>развитию</w:t>
      </w:r>
    </w:p>
    <w:p w14:paraId="544E49CC" w14:textId="77777777" w:rsidR="0007022C" w:rsidRPr="0007022C" w:rsidRDefault="0007022C" w:rsidP="0007022C">
      <w:pPr>
        <w:pStyle w:val="af7"/>
        <w:ind w:firstLine="510"/>
        <w:jc w:val="center"/>
        <w:rPr>
          <w:rFonts w:ascii="Times New Roman" w:hAnsi="Times New Roman" w:cs="Times New Roman"/>
          <w:sz w:val="32"/>
          <w:szCs w:val="32"/>
        </w:rPr>
      </w:pPr>
      <w:r w:rsidRPr="002871B9">
        <w:rPr>
          <w:rStyle w:val="af6"/>
          <w:rFonts w:ascii="Times New Roman" w:hAnsi="Times New Roman" w:cs="Times New Roman"/>
          <w:sz w:val="28"/>
          <w:szCs w:val="28"/>
        </w:rPr>
        <w:t>произвольной регуляции у дошкольников</w:t>
      </w:r>
      <w:r w:rsidRPr="0007022C">
        <w:rPr>
          <w:rFonts w:ascii="Times New Roman" w:hAnsi="Times New Roman" w:cs="Times New Roman"/>
          <w:sz w:val="32"/>
          <w:szCs w:val="32"/>
        </w:rPr>
        <w:t>.</w:t>
      </w:r>
    </w:p>
    <w:p w14:paraId="5A71E82E"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sz w:val="24"/>
          <w:szCs w:val="24"/>
        </w:rPr>
        <w:t>ИГРЫ МАЛОЙ ПОДВИЖНОСТИ.</w:t>
      </w:r>
    </w:p>
    <w:p w14:paraId="5EE51B14"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Сова</w:t>
      </w:r>
      <w:r w:rsidRPr="002871B9">
        <w:rPr>
          <w:rFonts w:ascii="Times New Roman" w:hAnsi="Times New Roman" w:cs="Times New Roman"/>
          <w:sz w:val="24"/>
          <w:szCs w:val="24"/>
        </w:rPr>
        <w:t xml:space="preserve">. Дети сами выбирают водящего — </w:t>
      </w:r>
      <w:r w:rsidRPr="002871B9">
        <w:rPr>
          <w:rFonts w:ascii="Times New Roman" w:hAnsi="Times New Roman" w:cs="Times New Roman"/>
          <w:i/>
          <w:sz w:val="24"/>
          <w:szCs w:val="24"/>
        </w:rPr>
        <w:t>«сову»</w:t>
      </w:r>
      <w:r w:rsidRPr="002871B9">
        <w:rPr>
          <w:rFonts w:ascii="Times New Roman" w:hAnsi="Times New Roman" w:cs="Times New Roman"/>
          <w:sz w:val="24"/>
          <w:szCs w:val="24"/>
        </w:rPr>
        <w:t xml:space="preserve">, которая садится в </w:t>
      </w:r>
      <w:r w:rsidRPr="002871B9">
        <w:rPr>
          <w:rFonts w:ascii="Times New Roman" w:hAnsi="Times New Roman" w:cs="Times New Roman"/>
          <w:i/>
          <w:sz w:val="24"/>
          <w:szCs w:val="24"/>
        </w:rPr>
        <w:t>«гнездо»</w:t>
      </w:r>
      <w:r w:rsidRPr="002871B9">
        <w:rPr>
          <w:rFonts w:ascii="Times New Roman" w:hAnsi="Times New Roman" w:cs="Times New Roman"/>
          <w:sz w:val="24"/>
          <w:szCs w:val="24"/>
        </w:rPr>
        <w:t xml:space="preserve"> </w:t>
      </w:r>
      <w:r w:rsidRPr="002871B9">
        <w:rPr>
          <w:rFonts w:ascii="Times New Roman" w:hAnsi="Times New Roman" w:cs="Times New Roman"/>
          <w:i/>
          <w:sz w:val="24"/>
          <w:szCs w:val="24"/>
        </w:rPr>
        <w:t>(на стул)</w:t>
      </w:r>
      <w:r w:rsidRPr="002871B9">
        <w:rPr>
          <w:rFonts w:ascii="Times New Roman" w:hAnsi="Times New Roman" w:cs="Times New Roman"/>
          <w:sz w:val="24"/>
          <w:szCs w:val="24"/>
        </w:rPr>
        <w:t xml:space="preserve"> и </w:t>
      </w:r>
      <w:r w:rsidRPr="002871B9">
        <w:rPr>
          <w:rFonts w:ascii="Times New Roman" w:hAnsi="Times New Roman" w:cs="Times New Roman"/>
          <w:i/>
          <w:sz w:val="24"/>
          <w:szCs w:val="24"/>
        </w:rPr>
        <w:t>«спит»</w:t>
      </w:r>
      <w:r w:rsidRPr="002871B9">
        <w:rPr>
          <w:rFonts w:ascii="Times New Roman" w:hAnsi="Times New Roman" w:cs="Times New Roman"/>
          <w:sz w:val="24"/>
          <w:szCs w:val="24"/>
        </w:rPr>
        <w:t xml:space="preserve">. В течение </w:t>
      </w:r>
      <w:r w:rsidRPr="002871B9">
        <w:rPr>
          <w:rFonts w:ascii="Times New Roman" w:hAnsi="Times New Roman" w:cs="Times New Roman"/>
          <w:i/>
          <w:sz w:val="24"/>
          <w:szCs w:val="24"/>
        </w:rPr>
        <w:t>«дня»</w:t>
      </w:r>
      <w:r w:rsidRPr="002871B9">
        <w:rPr>
          <w:rFonts w:ascii="Times New Roman" w:hAnsi="Times New Roman" w:cs="Times New Roman"/>
          <w:sz w:val="24"/>
          <w:szCs w:val="24"/>
        </w:rPr>
        <w:t xml:space="preserve"> дети двигаются. </w:t>
      </w:r>
      <w:r w:rsidRPr="002871B9">
        <w:rPr>
          <w:rFonts w:ascii="Times New Roman" w:hAnsi="Times New Roman" w:cs="Times New Roman"/>
          <w:sz w:val="24"/>
          <w:szCs w:val="24"/>
          <w:u w:val="single"/>
        </w:rPr>
        <w:t>Затем ведущий командует</w:t>
      </w:r>
      <w:r w:rsidRPr="002871B9">
        <w:rPr>
          <w:rFonts w:ascii="Times New Roman" w:hAnsi="Times New Roman" w:cs="Times New Roman"/>
          <w:sz w:val="24"/>
          <w:szCs w:val="24"/>
        </w:rPr>
        <w:t xml:space="preserve">: </w:t>
      </w:r>
      <w:r w:rsidRPr="002871B9">
        <w:rPr>
          <w:rFonts w:ascii="Times New Roman" w:hAnsi="Times New Roman" w:cs="Times New Roman"/>
          <w:i/>
          <w:sz w:val="24"/>
          <w:szCs w:val="24"/>
        </w:rPr>
        <w:t>«</w:t>
      </w:r>
      <w:proofErr w:type="spellStart"/>
      <w:r w:rsidRPr="002871B9">
        <w:rPr>
          <w:rFonts w:ascii="Times New Roman" w:hAnsi="Times New Roman" w:cs="Times New Roman"/>
          <w:i/>
          <w:sz w:val="24"/>
          <w:szCs w:val="24"/>
        </w:rPr>
        <w:t>Ночь</w:t>
      </w:r>
      <w:proofErr w:type="gramStart"/>
      <w:r w:rsidRPr="002871B9">
        <w:rPr>
          <w:rFonts w:ascii="Times New Roman" w:hAnsi="Times New Roman" w:cs="Times New Roman"/>
          <w:i/>
          <w:sz w:val="24"/>
          <w:szCs w:val="24"/>
        </w:rPr>
        <w:t>!»</w:t>
      </w:r>
      <w:r w:rsidRPr="002871B9">
        <w:rPr>
          <w:rFonts w:ascii="Times New Roman" w:hAnsi="Times New Roman" w:cs="Times New Roman"/>
          <w:sz w:val="24"/>
          <w:szCs w:val="24"/>
        </w:rPr>
        <w:t>Дети</w:t>
      </w:r>
      <w:proofErr w:type="spellEnd"/>
      <w:proofErr w:type="gramEnd"/>
      <w:r w:rsidRPr="002871B9">
        <w:rPr>
          <w:rFonts w:ascii="Times New Roman" w:hAnsi="Times New Roman" w:cs="Times New Roman"/>
          <w:sz w:val="24"/>
          <w:szCs w:val="24"/>
        </w:rPr>
        <w:t xml:space="preserve"> замирают, а сова открывает глаза и начинает ловить. Кто из играющих пошевелится или рассмеется, выходит из игры (того сова </w:t>
      </w:r>
      <w:r w:rsidRPr="002871B9">
        <w:rPr>
          <w:rFonts w:ascii="Times New Roman" w:hAnsi="Times New Roman" w:cs="Times New Roman"/>
          <w:i/>
          <w:sz w:val="24"/>
          <w:szCs w:val="24"/>
        </w:rPr>
        <w:t>«съела»</w:t>
      </w:r>
      <w:r w:rsidRPr="002871B9">
        <w:rPr>
          <w:rFonts w:ascii="Times New Roman" w:hAnsi="Times New Roman" w:cs="Times New Roman"/>
          <w:sz w:val="24"/>
          <w:szCs w:val="24"/>
        </w:rPr>
        <w:t>).</w:t>
      </w:r>
    </w:p>
    <w:p w14:paraId="164CBD76" w14:textId="77777777" w:rsidR="0007022C" w:rsidRPr="002871B9" w:rsidRDefault="0007022C" w:rsidP="0007022C">
      <w:pPr>
        <w:pStyle w:val="af7"/>
        <w:ind w:firstLine="510"/>
        <w:rPr>
          <w:rFonts w:ascii="Times New Roman" w:hAnsi="Times New Roman" w:cs="Times New Roman"/>
          <w:sz w:val="24"/>
          <w:szCs w:val="24"/>
        </w:rPr>
      </w:pPr>
      <w:proofErr w:type="spellStart"/>
      <w:r w:rsidRPr="002871B9">
        <w:rPr>
          <w:rFonts w:ascii="Times New Roman" w:hAnsi="Times New Roman" w:cs="Times New Roman"/>
          <w:b/>
          <w:bCs/>
          <w:sz w:val="24"/>
          <w:szCs w:val="24"/>
        </w:rPr>
        <w:t>Тыкалки</w:t>
      </w:r>
      <w:proofErr w:type="spellEnd"/>
      <w:r w:rsidRPr="002871B9">
        <w:rPr>
          <w:rFonts w:ascii="Times New Roman" w:hAnsi="Times New Roman" w:cs="Times New Roman"/>
          <w:sz w:val="24"/>
          <w:szCs w:val="24"/>
        </w:rPr>
        <w:t xml:space="preserve">. Взрослый проходит за спинами детей и легко щекочет каждого. Детям необходимо сохранить неподвижность и не рассмеяться. </w:t>
      </w:r>
    </w:p>
    <w:p w14:paraId="190D20A0"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Черепашки</w:t>
      </w:r>
      <w:r w:rsidRPr="002871B9">
        <w:rPr>
          <w:rFonts w:ascii="Times New Roman" w:hAnsi="Times New Roman" w:cs="Times New Roman"/>
          <w:sz w:val="24"/>
          <w:szCs w:val="24"/>
        </w:rPr>
        <w:t xml:space="preserve">. По сигналу дети начинают медленное движение к противоположной стене. Побеждает тот, кто оказался последним. </w:t>
      </w:r>
    </w:p>
    <w:p w14:paraId="27A95BEA"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Наоборот</w:t>
      </w:r>
      <w:r w:rsidRPr="002871B9">
        <w:rPr>
          <w:rFonts w:ascii="Times New Roman" w:hAnsi="Times New Roman" w:cs="Times New Roman"/>
          <w:sz w:val="24"/>
          <w:szCs w:val="24"/>
        </w:rPr>
        <w:t xml:space="preserve">. Ведущий показывает различные движения (руки вверх, вправо и т. д., а остальные изображают движения, только с точностью до </w:t>
      </w:r>
      <w:r w:rsidRPr="002871B9">
        <w:rPr>
          <w:rFonts w:ascii="Times New Roman" w:hAnsi="Times New Roman" w:cs="Times New Roman"/>
          <w:i/>
          <w:sz w:val="24"/>
          <w:szCs w:val="24"/>
        </w:rPr>
        <w:t>«наоборот»</w:t>
      </w:r>
      <w:r w:rsidRPr="002871B9">
        <w:rPr>
          <w:rFonts w:ascii="Times New Roman" w:hAnsi="Times New Roman" w:cs="Times New Roman"/>
          <w:sz w:val="24"/>
          <w:szCs w:val="24"/>
        </w:rPr>
        <w:t xml:space="preserve"> </w:t>
      </w:r>
      <w:r w:rsidRPr="002871B9">
        <w:rPr>
          <w:rFonts w:ascii="Times New Roman" w:hAnsi="Times New Roman" w:cs="Times New Roman"/>
          <w:i/>
          <w:sz w:val="24"/>
          <w:szCs w:val="24"/>
        </w:rPr>
        <w:t>(руки вниз, влево и т. д.)</w:t>
      </w:r>
      <w:r w:rsidRPr="002871B9">
        <w:rPr>
          <w:rFonts w:ascii="Times New Roman" w:hAnsi="Times New Roman" w:cs="Times New Roman"/>
          <w:sz w:val="24"/>
          <w:szCs w:val="24"/>
        </w:rPr>
        <w:t>.</w:t>
      </w:r>
    </w:p>
    <w:p w14:paraId="2737E5EB"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Найди и промолчи</w:t>
      </w:r>
      <w:r w:rsidRPr="002871B9">
        <w:rPr>
          <w:rFonts w:ascii="Times New Roman" w:hAnsi="Times New Roman" w:cs="Times New Roman"/>
          <w:sz w:val="24"/>
          <w:szCs w:val="24"/>
        </w:rPr>
        <w:t>. Детям необходимо, передвигаясь по комнате, найти спрятанный мяч и вернуться на своё место. Запрещено показывать мяч, говорить кому-то, или брать его в руки.</w:t>
      </w:r>
    </w:p>
    <w:p w14:paraId="267C2DE8"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Смотри на мячик</w:t>
      </w:r>
      <w:r w:rsidRPr="002871B9">
        <w:rPr>
          <w:rFonts w:ascii="Times New Roman" w:hAnsi="Times New Roman" w:cs="Times New Roman"/>
          <w:sz w:val="24"/>
          <w:szCs w:val="24"/>
        </w:rPr>
        <w:t xml:space="preserve">. </w:t>
      </w:r>
      <w:r w:rsidRPr="002871B9">
        <w:rPr>
          <w:rFonts w:ascii="Times New Roman" w:hAnsi="Times New Roman" w:cs="Times New Roman"/>
          <w:sz w:val="24"/>
          <w:szCs w:val="24"/>
          <w:u w:val="single"/>
        </w:rPr>
        <w:t>Детям предлагается скучное задание</w:t>
      </w:r>
      <w:r w:rsidRPr="002871B9">
        <w:rPr>
          <w:rFonts w:ascii="Times New Roman" w:hAnsi="Times New Roman" w:cs="Times New Roman"/>
          <w:sz w:val="24"/>
          <w:szCs w:val="24"/>
        </w:rPr>
        <w:t xml:space="preserve">: в течение 1 минуты внимательно рассматривать мячик, не отводя от него взгляда. Ребёнок, посмотревший в другую точку, садится на своё место, считаясь </w:t>
      </w:r>
      <w:r w:rsidRPr="002871B9">
        <w:rPr>
          <w:rStyle w:val="af6"/>
          <w:rFonts w:ascii="Times New Roman" w:hAnsi="Times New Roman" w:cs="Times New Roman"/>
          <w:b w:val="0"/>
          <w:bCs w:val="0"/>
          <w:sz w:val="24"/>
          <w:szCs w:val="24"/>
        </w:rPr>
        <w:t>проигравшим</w:t>
      </w:r>
      <w:r w:rsidRPr="002871B9">
        <w:rPr>
          <w:rFonts w:ascii="Times New Roman" w:hAnsi="Times New Roman" w:cs="Times New Roman"/>
          <w:sz w:val="24"/>
          <w:szCs w:val="24"/>
        </w:rPr>
        <w:t>.</w:t>
      </w:r>
    </w:p>
    <w:p w14:paraId="04F9E657" w14:textId="77777777" w:rsidR="0007022C" w:rsidRPr="002871B9" w:rsidRDefault="0007022C" w:rsidP="0007022C">
      <w:pPr>
        <w:pStyle w:val="af7"/>
        <w:tabs>
          <w:tab w:val="left" w:pos="4512"/>
        </w:tabs>
        <w:ind w:firstLine="510"/>
        <w:rPr>
          <w:rFonts w:ascii="Times New Roman" w:hAnsi="Times New Roman" w:cs="Times New Roman"/>
          <w:sz w:val="24"/>
          <w:szCs w:val="24"/>
        </w:rPr>
      </w:pPr>
      <w:r w:rsidRPr="002871B9">
        <w:rPr>
          <w:rFonts w:ascii="Times New Roman" w:hAnsi="Times New Roman" w:cs="Times New Roman"/>
          <w:sz w:val="24"/>
          <w:szCs w:val="24"/>
        </w:rPr>
        <w:t>НАСТОЛЬНЫЕ ИГРЫ.</w:t>
      </w:r>
      <w:r w:rsidRPr="002871B9">
        <w:rPr>
          <w:rFonts w:ascii="Times New Roman" w:hAnsi="Times New Roman" w:cs="Times New Roman"/>
          <w:sz w:val="24"/>
          <w:szCs w:val="24"/>
        </w:rPr>
        <w:tab/>
      </w:r>
    </w:p>
    <w:p w14:paraId="02064EE8"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lastRenderedPageBreak/>
        <w:t>Горка спичек</w:t>
      </w:r>
      <w:r w:rsidRPr="002871B9">
        <w:rPr>
          <w:rFonts w:ascii="Times New Roman" w:hAnsi="Times New Roman" w:cs="Times New Roman"/>
          <w:sz w:val="24"/>
          <w:szCs w:val="24"/>
        </w:rPr>
        <w:t xml:space="preserve">. Перед ребёнком вываливается коробок спичек в одну кучку. Предлагается по - очереди вытаскивать по одной спичке, чтобы не сдвинулись остальные </w:t>
      </w:r>
      <w:r w:rsidRPr="002871B9">
        <w:rPr>
          <w:rFonts w:ascii="Times New Roman" w:hAnsi="Times New Roman" w:cs="Times New Roman"/>
          <w:i/>
          <w:sz w:val="24"/>
          <w:szCs w:val="24"/>
        </w:rPr>
        <w:t>(в игру могут играть до 6 детей)</w:t>
      </w:r>
      <w:r w:rsidRPr="002871B9">
        <w:rPr>
          <w:rFonts w:ascii="Times New Roman" w:hAnsi="Times New Roman" w:cs="Times New Roman"/>
          <w:sz w:val="24"/>
          <w:szCs w:val="24"/>
        </w:rPr>
        <w:t>.</w:t>
      </w:r>
    </w:p>
    <w:p w14:paraId="470DCFB4"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5 спичек</w:t>
      </w:r>
      <w:r w:rsidRPr="002871B9">
        <w:rPr>
          <w:rFonts w:ascii="Times New Roman" w:hAnsi="Times New Roman" w:cs="Times New Roman"/>
          <w:sz w:val="24"/>
          <w:szCs w:val="24"/>
        </w:rPr>
        <w:t>. Перед ребёнком на столе лежат пять спичек одна под другой. Первую спичку необходимо поднять со стола двумя большими пальцами, вторую – двумя указательными, третью – двумя средними. Затем четвертую – безымянными пальцами, пятую – двумя мизинцами. В конце необходимо удержать все поднятые спички в течение 10 секунд.</w:t>
      </w:r>
    </w:p>
    <w:p w14:paraId="77E619C9"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sz w:val="24"/>
          <w:szCs w:val="24"/>
        </w:rPr>
        <w:t>ВЕРБАЛЬНЫЕ ИГРЫ.</w:t>
      </w:r>
    </w:p>
    <w:p w14:paraId="51782C5B" w14:textId="77777777" w:rsidR="0007022C" w:rsidRPr="002871B9" w:rsidRDefault="0007022C" w:rsidP="0007022C">
      <w:pPr>
        <w:pStyle w:val="af7"/>
        <w:ind w:firstLine="510"/>
        <w:rPr>
          <w:rFonts w:ascii="Times New Roman" w:hAnsi="Times New Roman" w:cs="Times New Roman"/>
          <w:sz w:val="24"/>
          <w:szCs w:val="24"/>
        </w:rPr>
      </w:pPr>
      <w:proofErr w:type="spellStart"/>
      <w:r w:rsidRPr="002871B9">
        <w:rPr>
          <w:rFonts w:ascii="Times New Roman" w:hAnsi="Times New Roman" w:cs="Times New Roman"/>
          <w:b/>
          <w:bCs/>
          <w:sz w:val="24"/>
          <w:szCs w:val="24"/>
        </w:rPr>
        <w:t>Хочукалки</w:t>
      </w:r>
      <w:proofErr w:type="spellEnd"/>
      <w:r w:rsidRPr="002871B9">
        <w:rPr>
          <w:rFonts w:ascii="Times New Roman" w:hAnsi="Times New Roman" w:cs="Times New Roman"/>
          <w:sz w:val="24"/>
          <w:szCs w:val="24"/>
        </w:rPr>
        <w:t xml:space="preserve">. Ведущий кончиком карандаша медленно рисует в воздухе какую-нибудь известную детям букву. Детям предлагается угадать букву, но не закричать тут же правильный ответ, а преодолев своё </w:t>
      </w:r>
      <w:r w:rsidRPr="002871B9">
        <w:rPr>
          <w:rFonts w:ascii="Times New Roman" w:hAnsi="Times New Roman" w:cs="Times New Roman"/>
          <w:i/>
          <w:sz w:val="24"/>
          <w:szCs w:val="24"/>
        </w:rPr>
        <w:t>«хочу выкрикнуть»</w:t>
      </w:r>
      <w:r w:rsidRPr="002871B9">
        <w:rPr>
          <w:rFonts w:ascii="Times New Roman" w:hAnsi="Times New Roman" w:cs="Times New Roman"/>
          <w:sz w:val="24"/>
          <w:szCs w:val="24"/>
        </w:rPr>
        <w:t>, дождаться команды ведущего и ответ прошептать.</w:t>
      </w:r>
    </w:p>
    <w:p w14:paraId="0A4A6E1D" w14:textId="77777777" w:rsidR="0007022C" w:rsidRPr="002871B9" w:rsidRDefault="0007022C" w:rsidP="0007022C">
      <w:pPr>
        <w:pStyle w:val="af7"/>
        <w:ind w:firstLine="510"/>
        <w:rPr>
          <w:rFonts w:ascii="Times New Roman" w:hAnsi="Times New Roman" w:cs="Times New Roman"/>
          <w:sz w:val="24"/>
          <w:szCs w:val="24"/>
        </w:rPr>
      </w:pPr>
      <w:proofErr w:type="spellStart"/>
      <w:r w:rsidRPr="002871B9">
        <w:rPr>
          <w:rFonts w:ascii="Times New Roman" w:hAnsi="Times New Roman" w:cs="Times New Roman"/>
          <w:b/>
          <w:bCs/>
          <w:sz w:val="24"/>
          <w:szCs w:val="24"/>
        </w:rPr>
        <w:t>Якалки</w:t>
      </w:r>
      <w:proofErr w:type="spellEnd"/>
      <w:r w:rsidRPr="002871B9">
        <w:rPr>
          <w:rFonts w:ascii="Times New Roman" w:hAnsi="Times New Roman" w:cs="Times New Roman"/>
          <w:sz w:val="24"/>
          <w:szCs w:val="24"/>
        </w:rPr>
        <w:t>. Ведущий загадывает лёгкие загадки, дети, отгадав загадку, сигналят ведущему поднятой рукой. Отвечает тот ребёнок, которого назовёт ведущий. Можно усложнить задачу, введя сигнал для ведущего (поднимать руку детям только после сигнала ведущего, например, поднятой карточки).</w:t>
      </w:r>
    </w:p>
    <w:p w14:paraId="646EF3D9"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i/>
          <w:sz w:val="24"/>
          <w:szCs w:val="24"/>
        </w:rPr>
        <w:t>«Да»</w:t>
      </w:r>
      <w:r w:rsidRPr="002871B9">
        <w:rPr>
          <w:rFonts w:ascii="Times New Roman" w:hAnsi="Times New Roman" w:cs="Times New Roman"/>
          <w:b/>
          <w:bCs/>
          <w:sz w:val="24"/>
          <w:szCs w:val="24"/>
        </w:rPr>
        <w:t xml:space="preserve"> и </w:t>
      </w:r>
      <w:r w:rsidRPr="002871B9">
        <w:rPr>
          <w:rFonts w:ascii="Times New Roman" w:hAnsi="Times New Roman" w:cs="Times New Roman"/>
          <w:b/>
          <w:bCs/>
          <w:i/>
          <w:sz w:val="24"/>
          <w:szCs w:val="24"/>
        </w:rPr>
        <w:t>«Нет</w:t>
      </w:r>
      <w:r w:rsidRPr="002871B9">
        <w:rPr>
          <w:rFonts w:ascii="Times New Roman" w:hAnsi="Times New Roman" w:cs="Times New Roman"/>
          <w:i/>
          <w:sz w:val="24"/>
          <w:szCs w:val="24"/>
        </w:rPr>
        <w:t>»</w:t>
      </w:r>
      <w:r w:rsidRPr="002871B9">
        <w:rPr>
          <w:rFonts w:ascii="Times New Roman" w:hAnsi="Times New Roman" w:cs="Times New Roman"/>
          <w:sz w:val="24"/>
          <w:szCs w:val="24"/>
        </w:rPr>
        <w:t xml:space="preserve"> не говорите. По ходу игры ведущий задает ее участникам такие вопросы, на которые проще всего ответить словами </w:t>
      </w:r>
      <w:r w:rsidRPr="002871B9">
        <w:rPr>
          <w:rFonts w:ascii="Times New Roman" w:hAnsi="Times New Roman" w:cs="Times New Roman"/>
          <w:i/>
          <w:sz w:val="24"/>
          <w:szCs w:val="24"/>
        </w:rPr>
        <w:t>«да»</w:t>
      </w:r>
      <w:r w:rsidRPr="002871B9">
        <w:rPr>
          <w:rFonts w:ascii="Times New Roman" w:hAnsi="Times New Roman" w:cs="Times New Roman"/>
          <w:sz w:val="24"/>
          <w:szCs w:val="24"/>
        </w:rPr>
        <w:t xml:space="preserve"> или </w:t>
      </w:r>
      <w:r w:rsidRPr="002871B9">
        <w:rPr>
          <w:rFonts w:ascii="Times New Roman" w:hAnsi="Times New Roman" w:cs="Times New Roman"/>
          <w:i/>
          <w:sz w:val="24"/>
          <w:szCs w:val="24"/>
        </w:rPr>
        <w:t>«нет»</w:t>
      </w:r>
      <w:r w:rsidRPr="002871B9">
        <w:rPr>
          <w:rFonts w:ascii="Times New Roman" w:hAnsi="Times New Roman" w:cs="Times New Roman"/>
          <w:sz w:val="24"/>
          <w:szCs w:val="24"/>
        </w:rPr>
        <w:t>.</w:t>
      </w:r>
    </w:p>
    <w:p w14:paraId="0F8DB735" w14:textId="77777777" w:rsidR="0007022C" w:rsidRPr="002871B9" w:rsidRDefault="0007022C" w:rsidP="0007022C">
      <w:pPr>
        <w:pStyle w:val="af7"/>
        <w:ind w:firstLine="510"/>
        <w:rPr>
          <w:rFonts w:ascii="Times New Roman" w:hAnsi="Times New Roman" w:cs="Times New Roman"/>
          <w:sz w:val="24"/>
          <w:szCs w:val="24"/>
        </w:rPr>
      </w:pPr>
      <w:r w:rsidRPr="002871B9">
        <w:rPr>
          <w:rFonts w:ascii="Times New Roman" w:hAnsi="Times New Roman" w:cs="Times New Roman"/>
          <w:b/>
          <w:bCs/>
          <w:sz w:val="24"/>
          <w:szCs w:val="24"/>
        </w:rPr>
        <w:t>Шепотком</w:t>
      </w:r>
      <w:r w:rsidRPr="002871B9">
        <w:rPr>
          <w:rFonts w:ascii="Times New Roman" w:hAnsi="Times New Roman" w:cs="Times New Roman"/>
          <w:sz w:val="24"/>
          <w:szCs w:val="24"/>
        </w:rPr>
        <w:t xml:space="preserve">. Игра в вопросы, ответ на которые дети уже знают Задача </w:t>
      </w:r>
      <w:r w:rsidRPr="002871B9">
        <w:rPr>
          <w:rStyle w:val="af6"/>
          <w:rFonts w:ascii="Times New Roman" w:hAnsi="Times New Roman" w:cs="Times New Roman"/>
          <w:sz w:val="24"/>
          <w:szCs w:val="24"/>
        </w:rPr>
        <w:t>дошкольников</w:t>
      </w:r>
      <w:r w:rsidRPr="002871B9">
        <w:rPr>
          <w:rFonts w:ascii="Times New Roman" w:hAnsi="Times New Roman" w:cs="Times New Roman"/>
          <w:sz w:val="24"/>
          <w:szCs w:val="24"/>
        </w:rPr>
        <w:t xml:space="preserve"> – ответить на вопрос хором только после сигнала ведущего </w:t>
      </w:r>
      <w:r w:rsidRPr="002871B9">
        <w:rPr>
          <w:rFonts w:ascii="Times New Roman" w:hAnsi="Times New Roman" w:cs="Times New Roman"/>
          <w:i/>
          <w:sz w:val="24"/>
          <w:szCs w:val="24"/>
        </w:rPr>
        <w:t>(поднятая красная карточка)</w:t>
      </w:r>
      <w:r w:rsidRPr="002871B9">
        <w:rPr>
          <w:rFonts w:ascii="Times New Roman" w:hAnsi="Times New Roman" w:cs="Times New Roman"/>
          <w:sz w:val="24"/>
          <w:szCs w:val="24"/>
        </w:rPr>
        <w:t xml:space="preserve"> и только шёпотом.</w:t>
      </w:r>
    </w:p>
    <w:p w14:paraId="4ABA2AE5" w14:textId="77777777" w:rsidR="0028359D" w:rsidRPr="005426B1" w:rsidRDefault="0028359D" w:rsidP="005426B1">
      <w:pPr>
        <w:rPr>
          <w:rFonts w:ascii="Times New Roman" w:hAnsi="Times New Roman" w:cs="Times New Roman"/>
          <w:sz w:val="28"/>
          <w:szCs w:val="28"/>
        </w:rPr>
      </w:pPr>
    </w:p>
    <w:sectPr w:rsidR="0028359D" w:rsidRPr="005426B1" w:rsidSect="002871B9">
      <w:pgSz w:w="11906" w:h="16838"/>
      <w:pgMar w:top="85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B1"/>
    <w:rsid w:val="0007022C"/>
    <w:rsid w:val="0028359D"/>
    <w:rsid w:val="002871B9"/>
    <w:rsid w:val="005426B1"/>
    <w:rsid w:val="00686025"/>
    <w:rsid w:val="00795428"/>
    <w:rsid w:val="00B7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4577"/>
  <w15:docId w15:val="{4D39450A-1C6B-4CCC-8E49-9843BEE9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428"/>
  </w:style>
  <w:style w:type="paragraph" w:styleId="1">
    <w:name w:val="heading 1"/>
    <w:basedOn w:val="a"/>
    <w:next w:val="a"/>
    <w:link w:val="10"/>
    <w:uiPriority w:val="9"/>
    <w:qFormat/>
    <w:rsid w:val="00795428"/>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795428"/>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795428"/>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95428"/>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95428"/>
    <w:pPr>
      <w:spacing w:after="0" w:line="271" w:lineRule="auto"/>
      <w:outlineLvl w:val="4"/>
    </w:pPr>
    <w:rPr>
      <w:i/>
      <w:iCs/>
      <w:sz w:val="24"/>
      <w:szCs w:val="24"/>
    </w:rPr>
  </w:style>
  <w:style w:type="paragraph" w:styleId="6">
    <w:name w:val="heading 6"/>
    <w:basedOn w:val="a"/>
    <w:next w:val="a"/>
    <w:link w:val="60"/>
    <w:uiPriority w:val="9"/>
    <w:semiHidden/>
    <w:unhideWhenUsed/>
    <w:qFormat/>
    <w:rsid w:val="00795428"/>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95428"/>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95428"/>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95428"/>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428"/>
    <w:rPr>
      <w:smallCaps/>
      <w:spacing w:val="5"/>
      <w:sz w:val="36"/>
      <w:szCs w:val="36"/>
    </w:rPr>
  </w:style>
  <w:style w:type="character" w:customStyle="1" w:styleId="20">
    <w:name w:val="Заголовок 2 Знак"/>
    <w:basedOn w:val="a0"/>
    <w:link w:val="2"/>
    <w:uiPriority w:val="9"/>
    <w:semiHidden/>
    <w:rsid w:val="00795428"/>
    <w:rPr>
      <w:smallCaps/>
      <w:sz w:val="28"/>
      <w:szCs w:val="28"/>
    </w:rPr>
  </w:style>
  <w:style w:type="character" w:customStyle="1" w:styleId="30">
    <w:name w:val="Заголовок 3 Знак"/>
    <w:basedOn w:val="a0"/>
    <w:link w:val="3"/>
    <w:uiPriority w:val="9"/>
    <w:semiHidden/>
    <w:rsid w:val="00795428"/>
    <w:rPr>
      <w:i/>
      <w:iCs/>
      <w:smallCaps/>
      <w:spacing w:val="5"/>
      <w:sz w:val="26"/>
      <w:szCs w:val="26"/>
    </w:rPr>
  </w:style>
  <w:style w:type="character" w:customStyle="1" w:styleId="40">
    <w:name w:val="Заголовок 4 Знак"/>
    <w:basedOn w:val="a0"/>
    <w:link w:val="4"/>
    <w:uiPriority w:val="9"/>
    <w:semiHidden/>
    <w:rsid w:val="00795428"/>
    <w:rPr>
      <w:b/>
      <w:bCs/>
      <w:spacing w:val="5"/>
      <w:sz w:val="24"/>
      <w:szCs w:val="24"/>
    </w:rPr>
  </w:style>
  <w:style w:type="character" w:customStyle="1" w:styleId="50">
    <w:name w:val="Заголовок 5 Знак"/>
    <w:basedOn w:val="a0"/>
    <w:link w:val="5"/>
    <w:uiPriority w:val="9"/>
    <w:semiHidden/>
    <w:rsid w:val="00795428"/>
    <w:rPr>
      <w:i/>
      <w:iCs/>
      <w:sz w:val="24"/>
      <w:szCs w:val="24"/>
    </w:rPr>
  </w:style>
  <w:style w:type="character" w:customStyle="1" w:styleId="60">
    <w:name w:val="Заголовок 6 Знак"/>
    <w:basedOn w:val="a0"/>
    <w:link w:val="6"/>
    <w:uiPriority w:val="9"/>
    <w:semiHidden/>
    <w:rsid w:val="00795428"/>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95428"/>
    <w:rPr>
      <w:b/>
      <w:bCs/>
      <w:i/>
      <w:iCs/>
      <w:color w:val="5A5A5A" w:themeColor="text1" w:themeTint="A5"/>
      <w:sz w:val="20"/>
      <w:szCs w:val="20"/>
    </w:rPr>
  </w:style>
  <w:style w:type="character" w:customStyle="1" w:styleId="80">
    <w:name w:val="Заголовок 8 Знак"/>
    <w:basedOn w:val="a0"/>
    <w:link w:val="8"/>
    <w:uiPriority w:val="9"/>
    <w:semiHidden/>
    <w:rsid w:val="00795428"/>
    <w:rPr>
      <w:b/>
      <w:bCs/>
      <w:color w:val="7F7F7F" w:themeColor="text1" w:themeTint="80"/>
      <w:sz w:val="20"/>
      <w:szCs w:val="20"/>
    </w:rPr>
  </w:style>
  <w:style w:type="character" w:customStyle="1" w:styleId="90">
    <w:name w:val="Заголовок 9 Знак"/>
    <w:basedOn w:val="a0"/>
    <w:link w:val="9"/>
    <w:uiPriority w:val="9"/>
    <w:semiHidden/>
    <w:rsid w:val="00795428"/>
    <w:rPr>
      <w:b/>
      <w:bCs/>
      <w:i/>
      <w:iCs/>
      <w:color w:val="7F7F7F" w:themeColor="text1" w:themeTint="80"/>
      <w:sz w:val="18"/>
      <w:szCs w:val="18"/>
    </w:rPr>
  </w:style>
  <w:style w:type="paragraph" w:styleId="a3">
    <w:name w:val="Title"/>
    <w:basedOn w:val="a"/>
    <w:next w:val="a"/>
    <w:link w:val="a4"/>
    <w:uiPriority w:val="10"/>
    <w:qFormat/>
    <w:rsid w:val="00795428"/>
    <w:pPr>
      <w:spacing w:after="300" w:line="240" w:lineRule="auto"/>
      <w:contextualSpacing/>
    </w:pPr>
    <w:rPr>
      <w:smallCaps/>
      <w:sz w:val="52"/>
      <w:szCs w:val="52"/>
    </w:rPr>
  </w:style>
  <w:style w:type="character" w:customStyle="1" w:styleId="a4">
    <w:name w:val="Заголовок Знак"/>
    <w:basedOn w:val="a0"/>
    <w:link w:val="a3"/>
    <w:uiPriority w:val="10"/>
    <w:rsid w:val="00795428"/>
    <w:rPr>
      <w:smallCaps/>
      <w:sz w:val="52"/>
      <w:szCs w:val="52"/>
    </w:rPr>
  </w:style>
  <w:style w:type="paragraph" w:styleId="a5">
    <w:name w:val="Subtitle"/>
    <w:basedOn w:val="a"/>
    <w:next w:val="a"/>
    <w:link w:val="a6"/>
    <w:uiPriority w:val="11"/>
    <w:qFormat/>
    <w:rsid w:val="00795428"/>
    <w:rPr>
      <w:i/>
      <w:iCs/>
      <w:smallCaps/>
      <w:spacing w:val="10"/>
      <w:sz w:val="28"/>
      <w:szCs w:val="28"/>
    </w:rPr>
  </w:style>
  <w:style w:type="character" w:customStyle="1" w:styleId="a6">
    <w:name w:val="Подзаголовок Знак"/>
    <w:basedOn w:val="a0"/>
    <w:link w:val="a5"/>
    <w:uiPriority w:val="11"/>
    <w:rsid w:val="00795428"/>
    <w:rPr>
      <w:i/>
      <w:iCs/>
      <w:smallCaps/>
      <w:spacing w:val="10"/>
      <w:sz w:val="28"/>
      <w:szCs w:val="28"/>
    </w:rPr>
  </w:style>
  <w:style w:type="character" w:styleId="a7">
    <w:name w:val="Strong"/>
    <w:uiPriority w:val="22"/>
    <w:qFormat/>
    <w:rsid w:val="00795428"/>
    <w:rPr>
      <w:b/>
      <w:bCs/>
    </w:rPr>
  </w:style>
  <w:style w:type="character" w:styleId="a8">
    <w:name w:val="Emphasis"/>
    <w:uiPriority w:val="20"/>
    <w:qFormat/>
    <w:rsid w:val="00795428"/>
    <w:rPr>
      <w:b/>
      <w:bCs/>
      <w:i/>
      <w:iCs/>
      <w:spacing w:val="10"/>
    </w:rPr>
  </w:style>
  <w:style w:type="paragraph" w:styleId="a9">
    <w:name w:val="No Spacing"/>
    <w:basedOn w:val="a"/>
    <w:uiPriority w:val="1"/>
    <w:qFormat/>
    <w:rsid w:val="00795428"/>
    <w:pPr>
      <w:spacing w:after="0" w:line="240" w:lineRule="auto"/>
    </w:pPr>
  </w:style>
  <w:style w:type="paragraph" w:styleId="aa">
    <w:name w:val="List Paragraph"/>
    <w:basedOn w:val="a"/>
    <w:uiPriority w:val="34"/>
    <w:qFormat/>
    <w:rsid w:val="00795428"/>
    <w:pPr>
      <w:ind w:left="720"/>
      <w:contextualSpacing/>
    </w:pPr>
  </w:style>
  <w:style w:type="paragraph" w:styleId="21">
    <w:name w:val="Quote"/>
    <w:basedOn w:val="a"/>
    <w:next w:val="a"/>
    <w:link w:val="22"/>
    <w:uiPriority w:val="29"/>
    <w:qFormat/>
    <w:rsid w:val="00795428"/>
    <w:rPr>
      <w:i/>
      <w:iCs/>
    </w:rPr>
  </w:style>
  <w:style w:type="character" w:customStyle="1" w:styleId="22">
    <w:name w:val="Цитата 2 Знак"/>
    <w:basedOn w:val="a0"/>
    <w:link w:val="21"/>
    <w:uiPriority w:val="29"/>
    <w:rsid w:val="00795428"/>
    <w:rPr>
      <w:i/>
      <w:iCs/>
    </w:rPr>
  </w:style>
  <w:style w:type="paragraph" w:styleId="ab">
    <w:name w:val="Intense Quote"/>
    <w:basedOn w:val="a"/>
    <w:next w:val="a"/>
    <w:link w:val="ac"/>
    <w:uiPriority w:val="30"/>
    <w:qFormat/>
    <w:rsid w:val="00795428"/>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95428"/>
    <w:rPr>
      <w:i/>
      <w:iCs/>
    </w:rPr>
  </w:style>
  <w:style w:type="character" w:styleId="ad">
    <w:name w:val="Subtle Emphasis"/>
    <w:uiPriority w:val="19"/>
    <w:qFormat/>
    <w:rsid w:val="00795428"/>
    <w:rPr>
      <w:i/>
      <w:iCs/>
    </w:rPr>
  </w:style>
  <w:style w:type="character" w:styleId="ae">
    <w:name w:val="Intense Emphasis"/>
    <w:uiPriority w:val="21"/>
    <w:qFormat/>
    <w:rsid w:val="00795428"/>
    <w:rPr>
      <w:b/>
      <w:bCs/>
      <w:i/>
      <w:iCs/>
    </w:rPr>
  </w:style>
  <w:style w:type="character" w:styleId="af">
    <w:name w:val="Subtle Reference"/>
    <w:basedOn w:val="a0"/>
    <w:uiPriority w:val="31"/>
    <w:qFormat/>
    <w:rsid w:val="00795428"/>
    <w:rPr>
      <w:smallCaps/>
    </w:rPr>
  </w:style>
  <w:style w:type="character" w:styleId="af0">
    <w:name w:val="Intense Reference"/>
    <w:uiPriority w:val="32"/>
    <w:qFormat/>
    <w:rsid w:val="00795428"/>
    <w:rPr>
      <w:b/>
      <w:bCs/>
      <w:smallCaps/>
    </w:rPr>
  </w:style>
  <w:style w:type="character" w:styleId="af1">
    <w:name w:val="Book Title"/>
    <w:basedOn w:val="a0"/>
    <w:uiPriority w:val="33"/>
    <w:qFormat/>
    <w:rsid w:val="00795428"/>
    <w:rPr>
      <w:i/>
      <w:iCs/>
      <w:smallCaps/>
      <w:spacing w:val="5"/>
    </w:rPr>
  </w:style>
  <w:style w:type="paragraph" w:styleId="af2">
    <w:name w:val="TOC Heading"/>
    <w:basedOn w:val="1"/>
    <w:next w:val="a"/>
    <w:uiPriority w:val="39"/>
    <w:semiHidden/>
    <w:unhideWhenUsed/>
    <w:qFormat/>
    <w:rsid w:val="00795428"/>
    <w:pPr>
      <w:outlineLvl w:val="9"/>
    </w:pPr>
    <w:rPr>
      <w:lang w:bidi="en-US"/>
    </w:rPr>
  </w:style>
  <w:style w:type="paragraph" w:styleId="af3">
    <w:name w:val="Balloon Text"/>
    <w:basedOn w:val="a"/>
    <w:link w:val="af4"/>
    <w:uiPriority w:val="99"/>
    <w:semiHidden/>
    <w:unhideWhenUsed/>
    <w:rsid w:val="005426B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426B1"/>
    <w:rPr>
      <w:rFonts w:ascii="Tahoma" w:hAnsi="Tahoma" w:cs="Tahoma"/>
      <w:sz w:val="16"/>
      <w:szCs w:val="16"/>
    </w:rPr>
  </w:style>
  <w:style w:type="table" w:styleId="af5">
    <w:name w:val="Table Grid"/>
    <w:basedOn w:val="a1"/>
    <w:uiPriority w:val="59"/>
    <w:rsid w:val="0028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Выделение жирным"/>
    <w:qFormat/>
    <w:rsid w:val="0007022C"/>
    <w:rPr>
      <w:b/>
      <w:bCs/>
    </w:rPr>
  </w:style>
  <w:style w:type="paragraph" w:styleId="af7">
    <w:name w:val="Body Text"/>
    <w:basedOn w:val="a"/>
    <w:link w:val="af8"/>
    <w:rsid w:val="0007022C"/>
    <w:pPr>
      <w:suppressAutoHyphens/>
      <w:spacing w:after="140"/>
    </w:pPr>
  </w:style>
  <w:style w:type="character" w:customStyle="1" w:styleId="af8">
    <w:name w:val="Основной текст Знак"/>
    <w:basedOn w:val="a0"/>
    <w:link w:val="af7"/>
    <w:rsid w:val="0007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219970">
      <w:bodyDiv w:val="1"/>
      <w:marLeft w:val="0"/>
      <w:marRight w:val="0"/>
      <w:marTop w:val="0"/>
      <w:marBottom w:val="0"/>
      <w:divBdr>
        <w:top w:val="none" w:sz="0" w:space="0" w:color="auto"/>
        <w:left w:val="none" w:sz="0" w:space="0" w:color="auto"/>
        <w:bottom w:val="none" w:sz="0" w:space="0" w:color="auto"/>
        <w:right w:val="none" w:sz="0" w:space="0" w:color="auto"/>
      </w:divBdr>
      <w:divsChild>
        <w:div w:id="756826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ОИ</dc:creator>
  <cp:lastModifiedBy>Ферзиковский Детсад</cp:lastModifiedBy>
  <cp:revision>4</cp:revision>
  <cp:lastPrinted>2020-01-16T11:24:00Z</cp:lastPrinted>
  <dcterms:created xsi:type="dcterms:W3CDTF">2020-01-16T11:23:00Z</dcterms:created>
  <dcterms:modified xsi:type="dcterms:W3CDTF">2022-11-23T11:52:00Z</dcterms:modified>
</cp:coreProperties>
</file>